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6E" w:rsidRPr="00A628D0" w:rsidRDefault="00AD346E" w:rsidP="00A628D0">
      <w:pPr>
        <w:spacing w:after="150" w:line="234" w:lineRule="atLeast"/>
        <w:jc w:val="both"/>
        <w:rPr>
          <w:rFonts w:ascii="Times New Roman" w:eastAsia="Times New Roman" w:hAnsi="Times New Roman" w:cs="Times New Roman"/>
          <w:color w:val="232319"/>
          <w:sz w:val="24"/>
          <w:szCs w:val="24"/>
          <w:lang w:eastAsia="ru-RU"/>
        </w:rPr>
      </w:pPr>
    </w:p>
    <w:p w:rsidR="00A63862" w:rsidRPr="00A628D0" w:rsidRDefault="00A63862" w:rsidP="00375B2F">
      <w:pPr>
        <w:spacing w:after="0" w:line="240" w:lineRule="auto"/>
        <w:ind w:firstLine="113"/>
        <w:jc w:val="right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A628D0"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  <w:t xml:space="preserve">Приложение № </w:t>
      </w:r>
      <w:r w:rsidR="00375B2F" w:rsidRPr="00A628D0"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  <w:t>1</w:t>
      </w:r>
    </w:p>
    <w:p w:rsidR="009D0240" w:rsidRPr="00A628D0" w:rsidRDefault="00A63862" w:rsidP="00E91B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A628D0"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к приказу  МБУ </w:t>
      </w:r>
      <w:r w:rsidR="00375B2F" w:rsidRPr="00A628D0"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  <w:t>«Комплексный центр»</w:t>
      </w:r>
    </w:p>
    <w:p w:rsidR="00375B2F" w:rsidRPr="00A628D0" w:rsidRDefault="00A628D0" w:rsidP="00E91B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A628D0"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  <w:t xml:space="preserve">города </w:t>
      </w:r>
      <w:r w:rsidR="009D0240" w:rsidRPr="00A628D0"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  <w:t>Троицка</w:t>
      </w:r>
      <w:r w:rsidR="00E91B53" w:rsidRPr="00A628D0"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  <w:t xml:space="preserve">          </w:t>
      </w:r>
    </w:p>
    <w:p w:rsidR="00375B2F" w:rsidRPr="00A628D0" w:rsidRDefault="00375B2F" w:rsidP="00375B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A628D0"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  <w:t>№</w:t>
      </w:r>
      <w:r w:rsidR="00A628D0" w:rsidRPr="00A628D0"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  <w:t xml:space="preserve"> </w:t>
      </w:r>
      <w:r w:rsidRPr="00A628D0"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  <w:t>3</w:t>
      </w:r>
      <w:r w:rsidR="00A628D0" w:rsidRPr="00A628D0"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  <w:t>85 от 30.12.2016</w:t>
      </w:r>
      <w:r w:rsidRPr="00A628D0"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  <w:t xml:space="preserve"> года</w:t>
      </w:r>
    </w:p>
    <w:p w:rsidR="00375B2F" w:rsidRPr="00A628D0" w:rsidRDefault="007B5AF8" w:rsidP="00375B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A628D0"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  <w:t>                          </w:t>
      </w:r>
      <w:bookmarkStart w:id="0" w:name="_GoBack"/>
      <w:bookmarkEnd w:id="0"/>
    </w:p>
    <w:p w:rsidR="00AD346E" w:rsidRPr="00A628D0" w:rsidRDefault="00375B2F" w:rsidP="00375B2F">
      <w:pPr>
        <w:spacing w:after="0" w:line="240" w:lineRule="auto"/>
        <w:jc w:val="center"/>
        <w:rPr>
          <w:rFonts w:ascii="Times New Roman" w:hAnsi="Times New Roman" w:cs="Times New Roman"/>
          <w:color w:val="232319"/>
          <w:sz w:val="28"/>
          <w:szCs w:val="28"/>
          <w:lang w:eastAsia="ru-RU"/>
        </w:rPr>
      </w:pPr>
      <w:r w:rsidRPr="00A628D0">
        <w:rPr>
          <w:rFonts w:ascii="Times New Roman" w:hAnsi="Times New Roman" w:cs="Times New Roman"/>
          <w:sz w:val="28"/>
          <w:szCs w:val="28"/>
          <w:lang w:eastAsia="ru-RU"/>
        </w:rPr>
        <w:t xml:space="preserve">План </w:t>
      </w:r>
      <w:r w:rsidR="00AD346E" w:rsidRPr="00A628D0">
        <w:rPr>
          <w:rFonts w:ascii="Times New Roman" w:hAnsi="Times New Roman" w:cs="Times New Roman"/>
          <w:sz w:val="28"/>
          <w:szCs w:val="28"/>
          <w:lang w:eastAsia="ru-RU"/>
        </w:rPr>
        <w:t>мероприятий по противодействию коррупции</w:t>
      </w:r>
    </w:p>
    <w:p w:rsidR="00375B2F" w:rsidRPr="00A628D0" w:rsidRDefault="00AD346E" w:rsidP="00E91B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</w:pPr>
      <w:r w:rsidRPr="00A628D0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375B2F" w:rsidRPr="00A628D0"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  <w:t>МБУ «Комплексный центр»</w:t>
      </w:r>
      <w:r w:rsidR="00E91B53" w:rsidRPr="00A628D0"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  <w:t xml:space="preserve"> </w:t>
      </w:r>
      <w:r w:rsidR="00A628D0"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  <w:t xml:space="preserve">города </w:t>
      </w:r>
      <w:r w:rsidR="00375B2F" w:rsidRPr="00A628D0">
        <w:rPr>
          <w:rFonts w:ascii="Times New Roman" w:eastAsia="Times New Roman" w:hAnsi="Times New Roman" w:cs="Times New Roman"/>
          <w:color w:val="232319"/>
          <w:sz w:val="28"/>
          <w:szCs w:val="28"/>
          <w:lang w:eastAsia="ru-RU"/>
        </w:rPr>
        <w:t xml:space="preserve">Троицка </w:t>
      </w:r>
    </w:p>
    <w:p w:rsidR="00AD346E" w:rsidRPr="00A628D0" w:rsidRDefault="00AD346E" w:rsidP="00375B2F">
      <w:pPr>
        <w:pStyle w:val="a3"/>
        <w:jc w:val="center"/>
        <w:rPr>
          <w:rFonts w:ascii="Times New Roman" w:hAnsi="Times New Roman" w:cs="Times New Roman"/>
          <w:color w:val="232319"/>
          <w:sz w:val="28"/>
          <w:szCs w:val="28"/>
          <w:lang w:eastAsia="ru-RU"/>
        </w:rPr>
      </w:pPr>
      <w:r w:rsidRPr="00A628D0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A628D0">
        <w:rPr>
          <w:rFonts w:ascii="Times New Roman" w:hAnsi="Times New Roman" w:cs="Times New Roman"/>
          <w:sz w:val="28"/>
          <w:szCs w:val="28"/>
          <w:lang w:eastAsia="ru-RU"/>
        </w:rPr>
        <w:t>2017</w:t>
      </w:r>
      <w:r w:rsidRPr="00A628D0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AD346E" w:rsidRPr="00A63862" w:rsidRDefault="00AD346E" w:rsidP="00A63862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232319"/>
          <w:sz w:val="26"/>
          <w:szCs w:val="26"/>
          <w:lang w:eastAsia="ru-RU"/>
        </w:rPr>
      </w:pPr>
      <w:r w:rsidRPr="00A63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9645" w:type="dxa"/>
        <w:tblInd w:w="3" w:type="dxa"/>
        <w:tblCellMar>
          <w:left w:w="0" w:type="dxa"/>
          <w:right w:w="0" w:type="dxa"/>
        </w:tblCellMar>
        <w:tblLook w:val="04A0"/>
      </w:tblPr>
      <w:tblGrid>
        <w:gridCol w:w="574"/>
        <w:gridCol w:w="4678"/>
        <w:gridCol w:w="1701"/>
        <w:gridCol w:w="2692"/>
      </w:tblGrid>
      <w:tr w:rsidR="00AD346E" w:rsidRPr="00A63862" w:rsidTr="00BE3D64">
        <w:trPr>
          <w:cantSplit/>
          <w:tblHeader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46E" w:rsidRPr="00A63862" w:rsidRDefault="00AD346E" w:rsidP="00A63862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  <w:r w:rsidRPr="00A63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AD346E" w:rsidRPr="00A63862" w:rsidRDefault="00AD346E" w:rsidP="00A63862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  <w:r w:rsidRPr="00A63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46E" w:rsidRPr="00A63862" w:rsidRDefault="00AD346E" w:rsidP="00A63862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  <w:r w:rsidRPr="00A63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46E" w:rsidRPr="00A63862" w:rsidRDefault="00AD346E" w:rsidP="00A63862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  <w:r w:rsidRPr="00A63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AD346E" w:rsidRPr="00A63862" w:rsidRDefault="00AD346E" w:rsidP="00A63862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  <w:r w:rsidRPr="00A63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46E" w:rsidRPr="00A63862" w:rsidRDefault="00AD346E" w:rsidP="00A63862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  <w:r w:rsidRPr="00A63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AD346E" w:rsidRPr="00A63862" w:rsidTr="00BE3D64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46E" w:rsidRPr="00A63862" w:rsidRDefault="00AD346E" w:rsidP="00A63862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  <w:r w:rsidRPr="00A6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46E" w:rsidRPr="00A63862" w:rsidRDefault="00AD346E" w:rsidP="00A6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  <w:r w:rsidRPr="00A6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работы по рассмотрению уведомлений  о фактах коррупционных проявлений в деятельности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46E" w:rsidRPr="00A63862" w:rsidRDefault="00AD346E" w:rsidP="00A63862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  <w:r w:rsidRPr="00A6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46E" w:rsidRPr="00A63862" w:rsidRDefault="00BE3D64" w:rsidP="00A63862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  <w:r w:rsidRPr="00A6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</w:tr>
      <w:tr w:rsidR="00AD346E" w:rsidRPr="00A63862" w:rsidTr="00BE3D64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46E" w:rsidRPr="00A63862" w:rsidRDefault="00AD346E" w:rsidP="00A63862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  <w:r w:rsidRPr="00A6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46E" w:rsidRPr="00A63862" w:rsidRDefault="00AD346E" w:rsidP="00A6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  <w:r w:rsidRPr="00A6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проведение профилактической работы</w:t>
            </w:r>
            <w:r w:rsidR="00BE3D64" w:rsidRPr="00A6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противодействию коррупции (</w:t>
            </w:r>
            <w:r w:rsidRPr="00A6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предупреждению проявлений «бытовой» коррупции) в учреждении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46E" w:rsidRPr="00A63862" w:rsidRDefault="00AD346E" w:rsidP="00A63862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  <w:r w:rsidRPr="00A6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46E" w:rsidRPr="00A63862" w:rsidRDefault="00BE3D64" w:rsidP="00A63862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  <w:r w:rsidRPr="00A6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</w:tr>
      <w:tr w:rsidR="00AD346E" w:rsidRPr="00A63862" w:rsidTr="00BE3D64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46E" w:rsidRPr="00A63862" w:rsidRDefault="00AD346E" w:rsidP="00A63862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  <w:r w:rsidRPr="00A6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46E" w:rsidRPr="00A63862" w:rsidRDefault="00AD346E" w:rsidP="00A6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  <w:r w:rsidRPr="00A63862"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  <w:t>Проведение разъяснительных мероприятий по недопущению должностными лицами поведения,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46E" w:rsidRPr="00A63862" w:rsidRDefault="00AD346E" w:rsidP="00A63862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  <w:r w:rsidRPr="00A6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46E" w:rsidRPr="00A63862" w:rsidRDefault="00A63862" w:rsidP="00A63862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кадрам</w:t>
            </w:r>
          </w:p>
        </w:tc>
      </w:tr>
      <w:tr w:rsidR="00AD346E" w:rsidRPr="00A63862" w:rsidTr="00BE3D64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46E" w:rsidRPr="00A63862" w:rsidRDefault="00AD346E" w:rsidP="00A63862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  <w:r w:rsidRPr="00A6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46E" w:rsidRPr="00A63862" w:rsidRDefault="00AD346E" w:rsidP="00A6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  <w:r w:rsidRPr="00A6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антикоррупционной экспертизы приказов, распоряжений, локальных  актов учреждения с целью выявления и устранения в них коррупционных факторов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46E" w:rsidRPr="00A63862" w:rsidRDefault="00AD346E" w:rsidP="00A63862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  <w:r w:rsidRPr="00A6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46E" w:rsidRPr="00A63862" w:rsidRDefault="00BE3D64" w:rsidP="00A63862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  <w:r w:rsidRPr="00A6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</w:tr>
      <w:tr w:rsidR="00AD346E" w:rsidRPr="00A63862" w:rsidTr="00BE3D64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46E" w:rsidRPr="00A63862" w:rsidRDefault="00AD346E" w:rsidP="00A63862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  <w:r w:rsidRPr="00A6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46E" w:rsidRPr="00A63862" w:rsidRDefault="00AD346E" w:rsidP="00A6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  <w:r w:rsidRPr="00A63862"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  <w:t>Содействие органам прокуратуры, антимонопольным органам и иным контрольно-надзорным органам в проведении контрольных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46E" w:rsidRPr="00A63862" w:rsidRDefault="00AD346E" w:rsidP="00A63862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  <w:r w:rsidRPr="00A6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46E" w:rsidRPr="00A63862" w:rsidRDefault="00AD346E" w:rsidP="00A63862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  <w:r w:rsidRPr="00A6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Бухгалтерия, </w:t>
            </w:r>
            <w:r w:rsidR="00A6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кадрам</w:t>
            </w:r>
            <w:r w:rsidRPr="00A6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E3D64" w:rsidRPr="00A6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</w:tr>
      <w:tr w:rsidR="00AD346E" w:rsidRPr="00A63862" w:rsidTr="00BE3D64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46E" w:rsidRPr="00A63862" w:rsidRDefault="00AD346E" w:rsidP="00A63862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  <w:r w:rsidRPr="00A6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46E" w:rsidRPr="00A63862" w:rsidRDefault="00AD346E" w:rsidP="00A6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  <w:r w:rsidRPr="00A63862"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  <w:t>Организация закупки товаров, работ и услуг для обеспечения муниципальных нужд в соответствии с требованиями  Федерального закона Российской Федерация от 5 апреля 2013 года №-44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46E" w:rsidRPr="00A63862" w:rsidRDefault="00AD346E" w:rsidP="00A63862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  <w:r w:rsidRPr="00A6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46E" w:rsidRPr="00A63862" w:rsidRDefault="00BE3D64" w:rsidP="00A63862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  <w:r w:rsidRPr="00A6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</w:tr>
      <w:tr w:rsidR="00AD346E" w:rsidRPr="00A63862" w:rsidTr="00A63862">
        <w:trPr>
          <w:trHeight w:val="1958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46E" w:rsidRPr="00A63862" w:rsidRDefault="00AD346E" w:rsidP="00A63862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  <w:r w:rsidRPr="00A6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46E" w:rsidRPr="00A63862" w:rsidRDefault="00AD346E" w:rsidP="00A6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  <w:r w:rsidRPr="00A63862"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  <w:t>Опубликование в установленном порядке в информационно-телекоммуникационной сети «Интернет»  планов закупок, планов - графиков закупок, информации о назначенных и состоявшихся конкурсах, аукционах, запросов котировок в целях обеспечения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46E" w:rsidRPr="00A63862" w:rsidRDefault="00AD346E" w:rsidP="00A63862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  <w:r w:rsidRPr="00A6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46E" w:rsidRPr="00A63862" w:rsidRDefault="00BE3D64" w:rsidP="00A63862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  <w:r w:rsidRPr="00A6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</w:tr>
      <w:tr w:rsidR="00AD346E" w:rsidRPr="00A63862" w:rsidTr="00BE3D64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46E" w:rsidRPr="00A63862" w:rsidRDefault="00AD346E" w:rsidP="00A63862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  <w:r w:rsidRPr="00A6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46E" w:rsidRPr="00A63862" w:rsidRDefault="00AD346E" w:rsidP="00A6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  <w:r w:rsidRPr="00A6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анализа заявлений и обращений граждан на предмет наличия в них информации о фактах коррупции, со стороны должностных лиц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46E" w:rsidRPr="00A63862" w:rsidRDefault="00AD346E" w:rsidP="00A63862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  <w:r w:rsidRPr="00A6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46E" w:rsidRPr="00A63862" w:rsidRDefault="00A63862" w:rsidP="00A63862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кадрам</w:t>
            </w:r>
          </w:p>
        </w:tc>
      </w:tr>
      <w:tr w:rsidR="00AD346E" w:rsidRPr="00A63862" w:rsidTr="00BE3D64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46E" w:rsidRPr="00A63862" w:rsidRDefault="00AD346E" w:rsidP="00A63862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  <w:r w:rsidRPr="00A6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  <w:p w:rsidR="00AD346E" w:rsidRPr="00A63862" w:rsidRDefault="00AD346E" w:rsidP="00A63862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</w:p>
          <w:p w:rsidR="00AD346E" w:rsidRPr="00A63862" w:rsidRDefault="00AD346E" w:rsidP="00A63862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46E" w:rsidRPr="00A63862" w:rsidRDefault="00AD346E" w:rsidP="00A6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  <w:r w:rsidRPr="00A6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о деятельности учреждения в информационно-телекоммуникационной сети «Интернет»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46E" w:rsidRPr="00A63862" w:rsidRDefault="00AD346E" w:rsidP="00A63862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  <w:r w:rsidRPr="00A6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46E" w:rsidRPr="00A63862" w:rsidRDefault="00A63862" w:rsidP="00A63862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кадрам</w:t>
            </w:r>
          </w:p>
        </w:tc>
      </w:tr>
      <w:tr w:rsidR="00AD346E" w:rsidRPr="00A63862" w:rsidTr="00BE3D64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46E" w:rsidRPr="00A63862" w:rsidRDefault="00AD346E" w:rsidP="00A63862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  <w:r w:rsidRPr="00A6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46E" w:rsidRPr="00A63862" w:rsidRDefault="00AD346E" w:rsidP="00A63862">
            <w:pPr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  <w:r w:rsidRPr="00A6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защиты персональных данных работников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46E" w:rsidRPr="00A63862" w:rsidRDefault="00AD346E" w:rsidP="00A63862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  <w:r w:rsidRPr="00A6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46E" w:rsidRPr="00A63862" w:rsidRDefault="00A63862" w:rsidP="00A63862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кадрам</w:t>
            </w:r>
          </w:p>
        </w:tc>
      </w:tr>
    </w:tbl>
    <w:p w:rsidR="00E96C93" w:rsidRPr="00A63862" w:rsidRDefault="00A628D0" w:rsidP="00A638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96C93" w:rsidRPr="00A63862" w:rsidSect="00A628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46E"/>
    <w:rsid w:val="00375B2F"/>
    <w:rsid w:val="005A1C6D"/>
    <w:rsid w:val="006A58E3"/>
    <w:rsid w:val="006F12B6"/>
    <w:rsid w:val="007B5AF8"/>
    <w:rsid w:val="009720EE"/>
    <w:rsid w:val="009D0240"/>
    <w:rsid w:val="00A628D0"/>
    <w:rsid w:val="00A63862"/>
    <w:rsid w:val="00AC663B"/>
    <w:rsid w:val="00AD346E"/>
    <w:rsid w:val="00BE3D64"/>
    <w:rsid w:val="00E91B53"/>
    <w:rsid w:val="00EB18FF"/>
    <w:rsid w:val="00FE2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D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D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737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071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2017-11-30T07:44:00Z</cp:lastPrinted>
  <dcterms:created xsi:type="dcterms:W3CDTF">2017-11-30T07:44:00Z</dcterms:created>
  <dcterms:modified xsi:type="dcterms:W3CDTF">2017-11-30T07:44:00Z</dcterms:modified>
</cp:coreProperties>
</file>